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7C6D8" w14:textId="5F50FBD4" w:rsidR="008F57D3" w:rsidRDefault="0017179E" w:rsidP="00A54371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831D28" wp14:editId="4D0274A0">
            <wp:extent cx="2286000" cy="1332136"/>
            <wp:effectExtent l="0" t="0" r="0" b="0"/>
            <wp:docPr id="3" name="Picture 3" descr="Macintosh HD:Users:johnholliday:Documents:TCC:Flag :Tiree Flag [Vote Final 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holliday:Documents:TCC:Flag :Tiree Flag [Vote Final D]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66" cy="13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371">
        <w:rPr>
          <w:noProof/>
        </w:rPr>
        <w:t xml:space="preserve">                                          </w:t>
      </w:r>
      <w:r>
        <w:rPr>
          <w:noProof/>
        </w:rPr>
        <w:t xml:space="preserve">      </w:t>
      </w:r>
      <w:r w:rsidR="00A54371">
        <w:rPr>
          <w:noProof/>
        </w:rPr>
        <w:t xml:space="preserve"> </w:t>
      </w:r>
      <w:r w:rsidR="00027643">
        <w:rPr>
          <w:noProof/>
        </w:rPr>
        <w:drawing>
          <wp:inline distT="0" distB="0" distL="0" distR="0" wp14:anchorId="6EA27AF3" wp14:editId="6A53B98E">
            <wp:extent cx="1282700" cy="1371600"/>
            <wp:effectExtent l="0" t="0" r="12700" b="0"/>
            <wp:docPr id="1" name="Picture 1" descr="Macintosh HD:Users:johnholliday:Pictures:TCC 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holliday:Pictures:TCC cre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A32E" w14:textId="77777777" w:rsidR="00DF00DF" w:rsidRDefault="00DF00DF" w:rsidP="00DF00DF">
      <w:pPr>
        <w:spacing w:line="276" w:lineRule="auto"/>
        <w:jc w:val="right"/>
        <w:rPr>
          <w:rFonts w:asciiTheme="majorHAnsi" w:hAnsiTheme="majorHAnsi"/>
          <w:b/>
          <w:noProof/>
          <w:sz w:val="28"/>
          <w:szCs w:val="28"/>
        </w:rPr>
      </w:pPr>
    </w:p>
    <w:p w14:paraId="50CF2CC3" w14:textId="77777777" w:rsidR="00DF00DF" w:rsidRPr="00DF00DF" w:rsidRDefault="00DF00DF" w:rsidP="00DF00DF">
      <w:pPr>
        <w:spacing w:line="276" w:lineRule="auto"/>
        <w:jc w:val="right"/>
        <w:rPr>
          <w:rFonts w:asciiTheme="majorHAnsi" w:hAnsiTheme="majorHAnsi"/>
          <w:b/>
          <w:noProof/>
          <w:sz w:val="28"/>
          <w:szCs w:val="28"/>
        </w:rPr>
      </w:pPr>
      <w:r w:rsidRPr="00DF00DF">
        <w:rPr>
          <w:rFonts w:asciiTheme="majorHAnsi" w:hAnsiTheme="majorHAnsi"/>
          <w:b/>
          <w:noProof/>
          <w:sz w:val="28"/>
          <w:szCs w:val="28"/>
        </w:rPr>
        <w:t>Tiree Community Council</w:t>
      </w:r>
    </w:p>
    <w:p w14:paraId="36F50E01" w14:textId="735BAF71" w:rsidR="00DF00DF" w:rsidRPr="00DF00DF" w:rsidRDefault="00DF00DF" w:rsidP="00DF00DF">
      <w:pPr>
        <w:spacing w:line="276" w:lineRule="auto"/>
        <w:jc w:val="right"/>
        <w:rPr>
          <w:rFonts w:asciiTheme="majorHAnsi" w:hAnsiTheme="majorHAnsi"/>
          <w:noProof/>
          <w:sz w:val="28"/>
          <w:szCs w:val="28"/>
        </w:rPr>
      </w:pPr>
      <w:r w:rsidRPr="00DF00DF">
        <w:rPr>
          <w:rFonts w:asciiTheme="majorHAnsi" w:hAnsiTheme="majorHAnsi"/>
          <w:noProof/>
          <w:sz w:val="28"/>
          <w:szCs w:val="28"/>
        </w:rPr>
        <w:t xml:space="preserve">Convenor: </w:t>
      </w:r>
      <w:r w:rsidR="0096363F">
        <w:rPr>
          <w:rFonts w:asciiTheme="majorHAnsi" w:hAnsiTheme="majorHAnsi"/>
          <w:noProof/>
          <w:sz w:val="28"/>
          <w:szCs w:val="28"/>
        </w:rPr>
        <w:t>Phyl Meyer</w:t>
      </w:r>
    </w:p>
    <w:p w14:paraId="72271C0B" w14:textId="77777777" w:rsidR="00DF00DF" w:rsidRPr="00DF00DF" w:rsidRDefault="00DF00DF" w:rsidP="00DF00DF">
      <w:pPr>
        <w:spacing w:line="276" w:lineRule="auto"/>
        <w:rPr>
          <w:rFonts w:asciiTheme="majorHAnsi" w:hAnsiTheme="majorHAnsi"/>
          <w:b/>
          <w:noProof/>
          <w:sz w:val="28"/>
          <w:szCs w:val="28"/>
        </w:rPr>
      </w:pPr>
    </w:p>
    <w:p w14:paraId="616BD079" w14:textId="77777777" w:rsidR="00DF00DF" w:rsidRPr="00DF00DF" w:rsidRDefault="00DF00DF" w:rsidP="00DF00DF">
      <w:pPr>
        <w:spacing w:line="276" w:lineRule="auto"/>
        <w:jc w:val="center"/>
        <w:rPr>
          <w:rFonts w:asciiTheme="majorHAnsi" w:hAnsiTheme="majorHAnsi"/>
          <w:noProof/>
          <w:sz w:val="28"/>
          <w:szCs w:val="28"/>
          <w:u w:val="single"/>
        </w:rPr>
      </w:pPr>
      <w:r w:rsidRPr="00DF00DF">
        <w:rPr>
          <w:rFonts w:asciiTheme="majorHAnsi" w:hAnsiTheme="majorHAnsi"/>
          <w:noProof/>
          <w:sz w:val="28"/>
          <w:szCs w:val="28"/>
          <w:u w:val="single"/>
        </w:rPr>
        <w:t>Representing the community on the island of Tiree</w:t>
      </w:r>
    </w:p>
    <w:p w14:paraId="67F22DAD" w14:textId="77777777" w:rsidR="00DF00DF" w:rsidRDefault="00DF00DF" w:rsidP="00A54371">
      <w:pPr>
        <w:jc w:val="center"/>
        <w:rPr>
          <w:sz w:val="28"/>
          <w:szCs w:val="28"/>
        </w:rPr>
      </w:pPr>
    </w:p>
    <w:p w14:paraId="35F7FDC9" w14:textId="60499000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>2</w:t>
      </w:r>
      <w:r w:rsidR="00E9088C">
        <w:rPr>
          <w:rFonts w:asciiTheme="majorHAnsi" w:hAnsiTheme="majorHAnsi" w:cstheme="majorHAnsi"/>
          <w:color w:val="000000" w:themeColor="text1"/>
        </w:rPr>
        <w:t>1</w:t>
      </w:r>
      <w:r w:rsidRPr="0096363F">
        <w:rPr>
          <w:rFonts w:asciiTheme="majorHAnsi" w:hAnsiTheme="majorHAnsi" w:cstheme="majorHAnsi"/>
          <w:color w:val="000000" w:themeColor="text1"/>
        </w:rPr>
        <w:t xml:space="preserve"> September 2023</w:t>
      </w:r>
    </w:p>
    <w:p w14:paraId="05CFCDEE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101BE8FF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 xml:space="preserve">Dear </w:t>
      </w:r>
      <w:proofErr w:type="spellStart"/>
      <w:r w:rsidRPr="0096363F">
        <w:rPr>
          <w:rFonts w:asciiTheme="majorHAnsi" w:hAnsiTheme="majorHAnsi" w:cstheme="majorHAnsi"/>
          <w:color w:val="000000" w:themeColor="text1"/>
        </w:rPr>
        <w:t>Ms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Compton-Bishop,</w:t>
      </w:r>
    </w:p>
    <w:p w14:paraId="19C647B2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66B92EF6" w14:textId="77777777" w:rsidR="0096363F" w:rsidRPr="0096363F" w:rsidRDefault="0096363F" w:rsidP="0096363F">
      <w:pPr>
        <w:spacing w:line="276" w:lineRule="auto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96363F">
        <w:rPr>
          <w:rFonts w:asciiTheme="majorHAnsi" w:hAnsiTheme="majorHAnsi" w:cstheme="majorHAnsi"/>
          <w:b/>
          <w:bCs/>
          <w:color w:val="000000" w:themeColor="text1"/>
        </w:rPr>
        <w:t xml:space="preserve">Recent changes in conditions for </w:t>
      </w:r>
      <w:proofErr w:type="spellStart"/>
      <w:r w:rsidRPr="0096363F">
        <w:rPr>
          <w:rFonts w:asciiTheme="majorHAnsi" w:hAnsiTheme="majorHAnsi" w:cstheme="majorHAnsi"/>
          <w:b/>
          <w:bCs/>
          <w:color w:val="000000" w:themeColor="text1"/>
        </w:rPr>
        <w:t>Tiree</w:t>
      </w:r>
      <w:proofErr w:type="spellEnd"/>
      <w:r w:rsidRPr="0096363F">
        <w:rPr>
          <w:rFonts w:asciiTheme="majorHAnsi" w:hAnsiTheme="majorHAnsi" w:cstheme="majorHAnsi"/>
          <w:b/>
          <w:bCs/>
          <w:color w:val="000000" w:themeColor="text1"/>
        </w:rPr>
        <w:t xml:space="preserve"> patients using the Highlands and Islands Patient Travel Scheme</w:t>
      </w:r>
    </w:p>
    <w:p w14:paraId="694B6F27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0DF41891" w14:textId="5963AB2D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96363F">
        <w:rPr>
          <w:rFonts w:asciiTheme="majorHAnsi" w:hAnsiTheme="majorHAnsi" w:cstheme="majorHAnsi"/>
          <w:color w:val="000000" w:themeColor="text1"/>
        </w:rPr>
        <w:t>Tiree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patients needing to attend hospital in Glasgow can purchase a plane ticket themselves and claim the costs back from the Health Board, although refund</w:t>
      </w:r>
      <w:r w:rsidR="00E9088C">
        <w:rPr>
          <w:rFonts w:asciiTheme="majorHAnsi" w:hAnsiTheme="majorHAnsi" w:cstheme="majorHAnsi"/>
          <w:color w:val="000000" w:themeColor="text1"/>
        </w:rPr>
        <w:t>s</w:t>
      </w:r>
      <w:r w:rsidRPr="0096363F">
        <w:rPr>
          <w:rFonts w:asciiTheme="majorHAnsi" w:hAnsiTheme="majorHAnsi" w:cstheme="majorHAnsi"/>
          <w:color w:val="000000" w:themeColor="text1"/>
        </w:rPr>
        <w:t xml:space="preserve"> can take up to three months. Or they can apply for a ticket through the Highlands and Islands Patient Travel Scheme. For 45 years this has been administered smoothly</w:t>
      </w:r>
      <w:r w:rsidR="00E9088C">
        <w:rPr>
          <w:rFonts w:asciiTheme="majorHAnsi" w:hAnsiTheme="majorHAnsi" w:cstheme="majorHAnsi"/>
          <w:color w:val="000000" w:themeColor="text1"/>
        </w:rPr>
        <w:t>, first</w:t>
      </w:r>
      <w:r w:rsidRPr="0096363F">
        <w:rPr>
          <w:rFonts w:asciiTheme="majorHAnsi" w:hAnsiTheme="majorHAnsi" w:cstheme="majorHAnsi"/>
          <w:color w:val="000000" w:themeColor="text1"/>
        </w:rPr>
        <w:t xml:space="preserve"> on the island and</w:t>
      </w:r>
      <w:r w:rsidR="00E9088C">
        <w:rPr>
          <w:rFonts w:asciiTheme="majorHAnsi" w:hAnsiTheme="majorHAnsi" w:cstheme="majorHAnsi"/>
          <w:color w:val="000000" w:themeColor="text1"/>
        </w:rPr>
        <w:t xml:space="preserve"> subsequently</w:t>
      </w:r>
      <w:r w:rsidRPr="0096363F">
        <w:rPr>
          <w:rFonts w:asciiTheme="majorHAnsi" w:hAnsiTheme="majorHAnsi" w:cstheme="majorHAnsi"/>
          <w:color w:val="000000" w:themeColor="text1"/>
        </w:rPr>
        <w:t xml:space="preserve"> at </w:t>
      </w:r>
      <w:proofErr w:type="spellStart"/>
      <w:r w:rsidRPr="0096363F">
        <w:rPr>
          <w:rFonts w:asciiTheme="majorHAnsi" w:hAnsiTheme="majorHAnsi" w:cstheme="majorHAnsi"/>
          <w:color w:val="000000" w:themeColor="text1"/>
        </w:rPr>
        <w:t>Lorn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and Isles Hospital.</w:t>
      </w:r>
    </w:p>
    <w:p w14:paraId="685F2DA4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2666EAE9" w14:textId="51B54356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 xml:space="preserve">For the last few months, </w:t>
      </w:r>
      <w:r w:rsidR="00864AE3">
        <w:rPr>
          <w:rFonts w:asciiTheme="majorHAnsi" w:hAnsiTheme="majorHAnsi" w:cstheme="majorHAnsi"/>
          <w:color w:val="000000" w:themeColor="text1"/>
        </w:rPr>
        <w:t xml:space="preserve">administration of the </w:t>
      </w:r>
      <w:r w:rsidRPr="0096363F">
        <w:rPr>
          <w:rFonts w:asciiTheme="majorHAnsi" w:hAnsiTheme="majorHAnsi" w:cstheme="majorHAnsi"/>
          <w:color w:val="000000" w:themeColor="text1"/>
        </w:rPr>
        <w:t xml:space="preserve">Scheme booking has moved. Since then, </w:t>
      </w:r>
      <w:proofErr w:type="spellStart"/>
      <w:r w:rsidRPr="0096363F">
        <w:rPr>
          <w:rFonts w:asciiTheme="majorHAnsi" w:hAnsiTheme="majorHAnsi" w:cstheme="majorHAnsi"/>
          <w:color w:val="000000" w:themeColor="text1"/>
        </w:rPr>
        <w:t>Tiree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Community Council has received a number of complaints about </w:t>
      </w:r>
      <w:r w:rsidR="00864AE3">
        <w:rPr>
          <w:rFonts w:asciiTheme="majorHAnsi" w:hAnsiTheme="majorHAnsi" w:cstheme="majorHAnsi"/>
          <w:color w:val="000000" w:themeColor="text1"/>
        </w:rPr>
        <w:t>a</w:t>
      </w:r>
      <w:r w:rsidRPr="0096363F">
        <w:rPr>
          <w:rFonts w:asciiTheme="majorHAnsi" w:hAnsiTheme="majorHAnsi" w:cstheme="majorHAnsi"/>
          <w:color w:val="000000" w:themeColor="text1"/>
        </w:rPr>
        <w:t xml:space="preserve"> strict 48-hour rule: tickets will only be booked a maximum of two days before and two days after the medical appointment. I am told that this rule has been enforced even when the forecast is unpromising or the plane is full. This has even led to some cancelled appointments.</w:t>
      </w:r>
    </w:p>
    <w:p w14:paraId="554EA98F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45CBC6A3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 xml:space="preserve">This restriction is making it difficult to fit in secondary appointments like bloods and X-rays generated in the principal appointment, and also visits to the dentist, solicitor or family. These other dimensions of a visit to the city also have health benefits if you live on a remote island with few local services. Islanders are telling us that travel to Glasgow for a medical appointment is now more stressful. </w:t>
      </w:r>
    </w:p>
    <w:p w14:paraId="35904670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7AEB0DC0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 xml:space="preserve">While the Health Board should not be paying for non-Scheme activities, the price of the return ticket for four days, forty or four hundred days is exactly the same. It is not </w:t>
      </w:r>
      <w:r w:rsidRPr="0096363F">
        <w:rPr>
          <w:rFonts w:asciiTheme="majorHAnsi" w:hAnsiTheme="majorHAnsi" w:cstheme="majorHAnsi"/>
          <w:color w:val="000000" w:themeColor="text1"/>
        </w:rPr>
        <w:lastRenderedPageBreak/>
        <w:t>suggested that accommodation and other expenses claimed under the Scheme should be any more than the minimum necessary. Making the scheme less restrictive will be cost neutral.</w:t>
      </w:r>
    </w:p>
    <w:p w14:paraId="267B8180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6B23E3FD" w14:textId="53F7AEE3" w:rsidR="0096363F" w:rsidRPr="0096363F" w:rsidRDefault="00E9088C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Those with</w:t>
      </w:r>
      <w:r w:rsidR="0096363F" w:rsidRPr="0096363F">
        <w:rPr>
          <w:rFonts w:asciiTheme="majorHAnsi" w:hAnsiTheme="majorHAnsi" w:cstheme="majorHAnsi"/>
          <w:color w:val="000000" w:themeColor="text1"/>
        </w:rPr>
        <w:t xml:space="preserve"> £146 to buy the ticket can stay as long as </w:t>
      </w:r>
      <w:r>
        <w:rPr>
          <w:rFonts w:asciiTheme="majorHAnsi" w:hAnsiTheme="majorHAnsi" w:cstheme="majorHAnsi"/>
          <w:color w:val="000000" w:themeColor="text1"/>
        </w:rPr>
        <w:t>they</w:t>
      </w:r>
      <w:r w:rsidR="0096363F" w:rsidRPr="0096363F">
        <w:rPr>
          <w:rFonts w:asciiTheme="majorHAnsi" w:hAnsiTheme="majorHAnsi" w:cstheme="majorHAnsi"/>
          <w:color w:val="000000" w:themeColor="text1"/>
        </w:rPr>
        <w:t xml:space="preserve"> like</w:t>
      </w:r>
      <w:r>
        <w:rPr>
          <w:rFonts w:asciiTheme="majorHAnsi" w:hAnsiTheme="majorHAnsi" w:cstheme="majorHAnsi"/>
          <w:color w:val="000000" w:themeColor="text1"/>
        </w:rPr>
        <w:t>,</w:t>
      </w:r>
      <w:r w:rsidR="0096363F" w:rsidRPr="0096363F">
        <w:rPr>
          <w:rFonts w:asciiTheme="majorHAnsi" w:hAnsiTheme="majorHAnsi" w:cstheme="majorHAnsi"/>
          <w:color w:val="000000" w:themeColor="text1"/>
        </w:rPr>
        <w:t xml:space="preserve"> and then claim the money back. Those </w:t>
      </w:r>
      <w:r>
        <w:rPr>
          <w:rFonts w:asciiTheme="majorHAnsi" w:hAnsiTheme="majorHAnsi" w:cstheme="majorHAnsi"/>
          <w:color w:val="000000" w:themeColor="text1"/>
        </w:rPr>
        <w:t>without the</w:t>
      </w:r>
      <w:r w:rsidR="0096363F" w:rsidRPr="0096363F">
        <w:rPr>
          <w:rFonts w:asciiTheme="majorHAnsi" w:hAnsiTheme="majorHAnsi" w:cstheme="majorHAnsi"/>
          <w:color w:val="000000" w:themeColor="text1"/>
        </w:rPr>
        <w:t xml:space="preserve"> ability to pay upfront are therefore discriminated against.</w:t>
      </w:r>
    </w:p>
    <w:p w14:paraId="5AEE4E9B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034A6728" w14:textId="792EE10C" w:rsidR="0096363F" w:rsidRPr="0096363F" w:rsidRDefault="0096363F" w:rsidP="0096363F">
      <w:pPr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>My enquiries at the Inverness and Lochgilphead Finance Offices suggest that this is a local rule.</w:t>
      </w:r>
    </w:p>
    <w:p w14:paraId="58640AA6" w14:textId="77777777" w:rsidR="0096363F" w:rsidRPr="0096363F" w:rsidRDefault="0096363F" w:rsidP="0096363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0F96717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96363F">
        <w:rPr>
          <w:rFonts w:asciiTheme="majorHAnsi" w:hAnsiTheme="majorHAnsi" w:cstheme="majorHAnsi"/>
          <w:color w:val="000000" w:themeColor="text1"/>
        </w:rPr>
        <w:t>Tiree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Community Council would like Highland Health Board to consider this matter, with a view to allowing </w:t>
      </w:r>
      <w:proofErr w:type="spellStart"/>
      <w:r w:rsidRPr="0096363F">
        <w:rPr>
          <w:rFonts w:asciiTheme="majorHAnsi" w:hAnsiTheme="majorHAnsi" w:cstheme="majorHAnsi"/>
          <w:color w:val="000000" w:themeColor="text1"/>
        </w:rPr>
        <w:t>Tiree</w:t>
      </w:r>
      <w:proofErr w:type="spellEnd"/>
      <w:r w:rsidRPr="0096363F">
        <w:rPr>
          <w:rFonts w:asciiTheme="majorHAnsi" w:hAnsiTheme="majorHAnsi" w:cstheme="majorHAnsi"/>
          <w:color w:val="000000" w:themeColor="text1"/>
        </w:rPr>
        <w:t xml:space="preserve"> patients who are applying to the Highlands and Islands Patient Travel Scheme to be given the opportunity to specify dates of travel that suit them.</w:t>
      </w:r>
    </w:p>
    <w:p w14:paraId="4AF48D3C" w14:textId="77777777" w:rsidR="0096363F" w:rsidRPr="0096363F" w:rsidRDefault="0096363F" w:rsidP="0096363F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5091C288" w14:textId="2C267C76" w:rsidR="00270197" w:rsidRPr="0096363F" w:rsidRDefault="0096363F" w:rsidP="00270197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r w:rsidRPr="0096363F">
        <w:rPr>
          <w:rFonts w:asciiTheme="majorHAnsi" w:hAnsiTheme="majorHAnsi" w:cstheme="majorHAnsi"/>
          <w:color w:val="000000" w:themeColor="text1"/>
        </w:rPr>
        <w:t>Yours sincerely,</w:t>
      </w:r>
    </w:p>
    <w:p w14:paraId="02E0C882" w14:textId="77777777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  <w:noProof/>
        </w:rPr>
      </w:pPr>
    </w:p>
    <w:p w14:paraId="0478C253" w14:textId="2004CEFD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  <w:noProof/>
        </w:rPr>
      </w:pPr>
      <w:r w:rsidRPr="0096363F">
        <w:rPr>
          <w:rFonts w:asciiTheme="majorHAnsi" w:hAnsiTheme="majorHAnsi" w:cstheme="majorHAnsi"/>
          <w:noProof/>
        </w:rPr>
        <w:t xml:space="preserve">Dr John Holliday, </w:t>
      </w:r>
      <w:r w:rsidR="0096363F">
        <w:rPr>
          <w:rFonts w:asciiTheme="majorHAnsi" w:hAnsiTheme="majorHAnsi" w:cstheme="majorHAnsi"/>
          <w:noProof/>
        </w:rPr>
        <w:t>Secretary</w:t>
      </w:r>
      <w:r w:rsidRPr="0096363F">
        <w:rPr>
          <w:rFonts w:asciiTheme="majorHAnsi" w:hAnsiTheme="majorHAnsi" w:cstheme="majorHAnsi"/>
          <w:noProof/>
        </w:rPr>
        <w:t>, Tiree Community Council</w:t>
      </w:r>
    </w:p>
    <w:p w14:paraId="27C3AC3E" w14:textId="77777777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  <w:noProof/>
        </w:rPr>
      </w:pPr>
      <w:r w:rsidRPr="0096363F">
        <w:rPr>
          <w:rFonts w:asciiTheme="majorHAnsi" w:hAnsiTheme="majorHAnsi" w:cstheme="majorHAnsi"/>
          <w:noProof/>
        </w:rPr>
        <w:t>Balephuil</w:t>
      </w:r>
    </w:p>
    <w:p w14:paraId="18B398F0" w14:textId="77777777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  <w:noProof/>
        </w:rPr>
      </w:pPr>
      <w:r w:rsidRPr="0096363F">
        <w:rPr>
          <w:rFonts w:asciiTheme="majorHAnsi" w:hAnsiTheme="majorHAnsi" w:cstheme="majorHAnsi"/>
          <w:noProof/>
        </w:rPr>
        <w:t>Isle of Tiree</w:t>
      </w:r>
    </w:p>
    <w:p w14:paraId="3CFEF249" w14:textId="77777777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  <w:noProof/>
        </w:rPr>
      </w:pPr>
      <w:r w:rsidRPr="0096363F">
        <w:rPr>
          <w:rFonts w:asciiTheme="majorHAnsi" w:hAnsiTheme="majorHAnsi" w:cstheme="majorHAnsi"/>
          <w:noProof/>
        </w:rPr>
        <w:t>PA77 6UE</w:t>
      </w:r>
    </w:p>
    <w:p w14:paraId="1BA1BA78" w14:textId="77777777" w:rsidR="00270197" w:rsidRPr="0096363F" w:rsidRDefault="00270197" w:rsidP="00270197">
      <w:pPr>
        <w:spacing w:line="276" w:lineRule="auto"/>
        <w:jc w:val="both"/>
        <w:rPr>
          <w:rFonts w:asciiTheme="majorHAnsi" w:hAnsiTheme="majorHAnsi" w:cstheme="majorHAnsi"/>
        </w:rPr>
      </w:pPr>
      <w:r w:rsidRPr="0096363F">
        <w:rPr>
          <w:rFonts w:asciiTheme="majorHAnsi" w:hAnsiTheme="majorHAnsi" w:cstheme="majorHAnsi"/>
          <w:noProof/>
        </w:rPr>
        <w:t>doc.holliday@tireecommunitycouncil.co.uk</w:t>
      </w:r>
    </w:p>
    <w:p w14:paraId="2B2B6E22" w14:textId="77777777" w:rsidR="00270197" w:rsidRDefault="00270197" w:rsidP="00A54371">
      <w:pPr>
        <w:jc w:val="center"/>
        <w:rPr>
          <w:sz w:val="28"/>
          <w:szCs w:val="28"/>
        </w:rPr>
      </w:pPr>
    </w:p>
    <w:p w14:paraId="475D0EED" w14:textId="77777777" w:rsidR="00B246D2" w:rsidRPr="007E6A5A" w:rsidRDefault="00B246D2" w:rsidP="00B246D2">
      <w:pPr>
        <w:rPr>
          <w:rFonts w:ascii="Arial" w:eastAsia="Times New Roman" w:hAnsi="Arial" w:cs="Arial"/>
          <w:color w:val="222222"/>
          <w:sz w:val="20"/>
          <w:szCs w:val="20"/>
          <w:lang w:val="en-GB"/>
        </w:rPr>
      </w:pPr>
      <w:r w:rsidRPr="007E6A5A">
        <w:rPr>
          <w:rFonts w:ascii="Arial" w:eastAsia="Times New Roman" w:hAnsi="Arial" w:cs="Arial"/>
          <w:i/>
          <w:iCs/>
          <w:color w:val="000000"/>
          <w:sz w:val="15"/>
          <w:szCs w:val="15"/>
          <w:lang w:val="en-GB"/>
        </w:rPr>
        <w:t>This document is confidential and intended solely for the use of the addressee(s). </w:t>
      </w:r>
    </w:p>
    <w:p w14:paraId="5812643D" w14:textId="77777777" w:rsidR="00B246D2" w:rsidRPr="007E6A5A" w:rsidRDefault="00B246D2" w:rsidP="00B246D2">
      <w:pPr>
        <w:rPr>
          <w:rFonts w:ascii="Arial" w:eastAsia="Times New Roman" w:hAnsi="Arial" w:cs="Arial"/>
          <w:color w:val="222222"/>
          <w:sz w:val="20"/>
          <w:szCs w:val="20"/>
          <w:lang w:val="en-GB"/>
        </w:rPr>
      </w:pPr>
      <w:r w:rsidRPr="007E6A5A">
        <w:rPr>
          <w:rFonts w:ascii="Arial" w:eastAsia="Times New Roman" w:hAnsi="Arial" w:cs="Arial"/>
          <w:i/>
          <w:iCs/>
          <w:color w:val="000000"/>
          <w:sz w:val="15"/>
          <w:szCs w:val="15"/>
          <w:lang w:val="en-GB"/>
        </w:rPr>
        <w:t>If you are not the intended recipient, please inform the sender immediately. </w:t>
      </w:r>
    </w:p>
    <w:p w14:paraId="549C5AEA" w14:textId="77777777" w:rsidR="00B246D2" w:rsidRPr="007E6A5A" w:rsidRDefault="00B246D2" w:rsidP="00B246D2">
      <w:pPr>
        <w:rPr>
          <w:rFonts w:ascii="Arial" w:eastAsia="Times New Roman" w:hAnsi="Arial" w:cs="Arial"/>
          <w:color w:val="222222"/>
          <w:sz w:val="20"/>
          <w:szCs w:val="20"/>
          <w:lang w:val="en-GB"/>
        </w:rPr>
      </w:pPr>
      <w:r w:rsidRPr="007E6A5A">
        <w:rPr>
          <w:rFonts w:ascii="Arial" w:eastAsia="Times New Roman" w:hAnsi="Arial" w:cs="Arial"/>
          <w:i/>
          <w:iCs/>
          <w:color w:val="000000"/>
          <w:sz w:val="15"/>
          <w:szCs w:val="15"/>
          <w:lang w:val="en-GB"/>
        </w:rPr>
        <w:t>Any unauthorised use of this document is strictly prohibited.</w:t>
      </w:r>
    </w:p>
    <w:p w14:paraId="0D4FBEF2" w14:textId="77777777" w:rsidR="00B246D2" w:rsidRDefault="00B246D2" w:rsidP="00A54371">
      <w:pPr>
        <w:jc w:val="center"/>
        <w:rPr>
          <w:sz w:val="28"/>
          <w:szCs w:val="28"/>
        </w:rPr>
      </w:pPr>
    </w:p>
    <w:p w14:paraId="7EE2841E" w14:textId="2006B1B1" w:rsidR="00E9088C" w:rsidRPr="00E9088C" w:rsidRDefault="00E9088C" w:rsidP="00E9088C">
      <w:pPr>
        <w:spacing w:line="276" w:lineRule="auto"/>
        <w:jc w:val="both"/>
        <w:rPr>
          <w:rFonts w:asciiTheme="majorHAnsi" w:hAnsiTheme="majorHAnsi" w:cstheme="majorHAnsi"/>
        </w:rPr>
      </w:pPr>
      <w:r w:rsidRPr="00E9088C">
        <w:rPr>
          <w:rFonts w:asciiTheme="majorHAnsi" w:hAnsiTheme="majorHAnsi" w:cstheme="majorHAnsi"/>
        </w:rPr>
        <w:t xml:space="preserve">Cc Cllr Amanda </w:t>
      </w:r>
      <w:proofErr w:type="spellStart"/>
      <w:r w:rsidRPr="00E9088C">
        <w:rPr>
          <w:rFonts w:asciiTheme="majorHAnsi" w:hAnsiTheme="majorHAnsi" w:cstheme="majorHAnsi"/>
        </w:rPr>
        <w:t>Hampsey</w:t>
      </w:r>
      <w:proofErr w:type="spellEnd"/>
      <w:r w:rsidRPr="00E9088C">
        <w:rPr>
          <w:rFonts w:asciiTheme="majorHAnsi" w:hAnsiTheme="majorHAnsi" w:cstheme="majorHAnsi"/>
        </w:rPr>
        <w:t>, Chair of Argyll &amp; Bute Integrated Joint Board</w:t>
      </w:r>
    </w:p>
    <w:sectPr w:rsidR="00E9088C" w:rsidRPr="00E9088C" w:rsidSect="0088173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43"/>
    <w:rsid w:val="00027643"/>
    <w:rsid w:val="0017179E"/>
    <w:rsid w:val="00270197"/>
    <w:rsid w:val="00864AE3"/>
    <w:rsid w:val="0088173E"/>
    <w:rsid w:val="008F57D3"/>
    <w:rsid w:val="0096363F"/>
    <w:rsid w:val="00A54371"/>
    <w:rsid w:val="00B246D2"/>
    <w:rsid w:val="00DF00DF"/>
    <w:rsid w:val="00E9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C536B6"/>
  <w14:defaultImageDpi w14:val="300"/>
  <w15:docId w15:val="{02158CD7-2B95-3E4C-8EC9-60F8F3A85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427</Words>
  <Characters>2435</Characters>
  <Application>Microsoft Office Word</Application>
  <DocSecurity>0</DocSecurity>
  <Lines>20</Lines>
  <Paragraphs>5</Paragraphs>
  <ScaleCrop>false</ScaleCrop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Holliday</dc:creator>
  <cp:keywords/>
  <dc:description/>
  <cp:lastModifiedBy>John Holliday</cp:lastModifiedBy>
  <cp:revision>4</cp:revision>
  <dcterms:created xsi:type="dcterms:W3CDTF">2023-09-20T15:29:00Z</dcterms:created>
  <dcterms:modified xsi:type="dcterms:W3CDTF">2023-10-08T10:16:00Z</dcterms:modified>
</cp:coreProperties>
</file>