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7C6D8" w14:textId="5F50FBD4" w:rsidR="008F57D3" w:rsidRDefault="0017179E" w:rsidP="00A54371">
      <w:pPr>
        <w:jc w:val="center"/>
        <w:rPr>
          <w:noProof/>
        </w:rPr>
      </w:pPr>
      <w:r>
        <w:rPr>
          <w:noProof/>
        </w:rPr>
        <w:t xml:space="preserve"> </w:t>
      </w:r>
      <w:r>
        <w:rPr>
          <w:noProof/>
        </w:rPr>
        <w:drawing>
          <wp:inline distT="0" distB="0" distL="0" distR="0" wp14:anchorId="7C831D28" wp14:editId="4D0274A0">
            <wp:extent cx="2286000" cy="1332136"/>
            <wp:effectExtent l="0" t="0" r="0" b="0"/>
            <wp:docPr id="3" name="Picture 3" descr="Macintosh HD:Users:johnholliday:Documents:TCC:Flag :Tiree Flag [Vote Final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holliday:Documents:TCC:Flag :Tiree Flag [Vote Final D].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87166" cy="1332815"/>
                    </a:xfrm>
                    <a:prstGeom prst="rect">
                      <a:avLst/>
                    </a:prstGeom>
                    <a:noFill/>
                    <a:ln>
                      <a:noFill/>
                    </a:ln>
                  </pic:spPr>
                </pic:pic>
              </a:graphicData>
            </a:graphic>
          </wp:inline>
        </w:drawing>
      </w:r>
      <w:r w:rsidR="00A54371">
        <w:rPr>
          <w:noProof/>
        </w:rPr>
        <w:t xml:space="preserve">                                          </w:t>
      </w:r>
      <w:r>
        <w:rPr>
          <w:noProof/>
        </w:rPr>
        <w:t xml:space="preserve">      </w:t>
      </w:r>
      <w:r w:rsidR="00A54371">
        <w:rPr>
          <w:noProof/>
        </w:rPr>
        <w:t xml:space="preserve"> </w:t>
      </w:r>
      <w:r w:rsidR="00027643">
        <w:rPr>
          <w:noProof/>
        </w:rPr>
        <w:drawing>
          <wp:inline distT="0" distB="0" distL="0" distR="0" wp14:anchorId="6EA27AF3" wp14:editId="6A53B98E">
            <wp:extent cx="1282700" cy="1371600"/>
            <wp:effectExtent l="0" t="0" r="12700" b="0"/>
            <wp:docPr id="1" name="Picture 1" descr="Macintosh HD:Users:johnholliday:Pictures:TCC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holliday:Pictures:TCC cres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2700" cy="1371600"/>
                    </a:xfrm>
                    <a:prstGeom prst="rect">
                      <a:avLst/>
                    </a:prstGeom>
                    <a:noFill/>
                    <a:ln>
                      <a:noFill/>
                    </a:ln>
                  </pic:spPr>
                </pic:pic>
              </a:graphicData>
            </a:graphic>
          </wp:inline>
        </w:drawing>
      </w:r>
    </w:p>
    <w:p w14:paraId="0029A32E" w14:textId="77777777" w:rsidR="00DF00DF" w:rsidRDefault="00DF00DF" w:rsidP="00DF00DF">
      <w:pPr>
        <w:spacing w:line="276" w:lineRule="auto"/>
        <w:jc w:val="right"/>
        <w:rPr>
          <w:rFonts w:asciiTheme="majorHAnsi" w:hAnsiTheme="majorHAnsi"/>
          <w:b/>
          <w:noProof/>
          <w:sz w:val="28"/>
          <w:szCs w:val="28"/>
        </w:rPr>
      </w:pPr>
    </w:p>
    <w:p w14:paraId="50CF2CC3" w14:textId="77777777" w:rsidR="00DF00DF" w:rsidRPr="00DF00DF" w:rsidRDefault="00DF00DF" w:rsidP="00DF00DF">
      <w:pPr>
        <w:spacing w:line="276" w:lineRule="auto"/>
        <w:jc w:val="right"/>
        <w:rPr>
          <w:rFonts w:asciiTheme="majorHAnsi" w:hAnsiTheme="majorHAnsi"/>
          <w:b/>
          <w:noProof/>
          <w:sz w:val="28"/>
          <w:szCs w:val="28"/>
        </w:rPr>
      </w:pPr>
      <w:r w:rsidRPr="00DF00DF">
        <w:rPr>
          <w:rFonts w:asciiTheme="majorHAnsi" w:hAnsiTheme="majorHAnsi"/>
          <w:b/>
          <w:noProof/>
          <w:sz w:val="28"/>
          <w:szCs w:val="28"/>
        </w:rPr>
        <w:t>Tiree Community Council</w:t>
      </w:r>
    </w:p>
    <w:p w14:paraId="36F50E01" w14:textId="2CED013F" w:rsidR="00DF00DF" w:rsidRPr="00DF00DF" w:rsidRDefault="00DF00DF" w:rsidP="00DF00DF">
      <w:pPr>
        <w:spacing w:line="276" w:lineRule="auto"/>
        <w:jc w:val="right"/>
        <w:rPr>
          <w:rFonts w:asciiTheme="majorHAnsi" w:hAnsiTheme="majorHAnsi"/>
          <w:noProof/>
          <w:sz w:val="28"/>
          <w:szCs w:val="28"/>
        </w:rPr>
      </w:pPr>
      <w:r w:rsidRPr="00DF00DF">
        <w:rPr>
          <w:rFonts w:asciiTheme="majorHAnsi" w:hAnsiTheme="majorHAnsi"/>
          <w:noProof/>
          <w:sz w:val="28"/>
          <w:szCs w:val="28"/>
        </w:rPr>
        <w:t xml:space="preserve">Convenor: </w:t>
      </w:r>
      <w:r w:rsidR="007A2630">
        <w:rPr>
          <w:rFonts w:asciiTheme="majorHAnsi" w:hAnsiTheme="majorHAnsi"/>
          <w:noProof/>
          <w:sz w:val="28"/>
          <w:szCs w:val="28"/>
        </w:rPr>
        <w:t>Phyl Meyer</w:t>
      </w:r>
    </w:p>
    <w:p w14:paraId="72271C0B" w14:textId="77777777" w:rsidR="00DF00DF" w:rsidRPr="00DF00DF" w:rsidRDefault="00DF00DF" w:rsidP="00DF00DF">
      <w:pPr>
        <w:spacing w:line="276" w:lineRule="auto"/>
        <w:rPr>
          <w:rFonts w:asciiTheme="majorHAnsi" w:hAnsiTheme="majorHAnsi"/>
          <w:b/>
          <w:noProof/>
          <w:sz w:val="28"/>
          <w:szCs w:val="28"/>
        </w:rPr>
      </w:pPr>
    </w:p>
    <w:p w14:paraId="616BD079" w14:textId="77777777" w:rsidR="00DF00DF" w:rsidRPr="00DF00DF" w:rsidRDefault="00DF00DF" w:rsidP="00DF00DF">
      <w:pPr>
        <w:spacing w:line="276" w:lineRule="auto"/>
        <w:jc w:val="center"/>
        <w:rPr>
          <w:rFonts w:asciiTheme="majorHAnsi" w:hAnsiTheme="majorHAnsi"/>
          <w:noProof/>
          <w:sz w:val="28"/>
          <w:szCs w:val="28"/>
          <w:u w:val="single"/>
        </w:rPr>
      </w:pPr>
      <w:r w:rsidRPr="00DF00DF">
        <w:rPr>
          <w:rFonts w:asciiTheme="majorHAnsi" w:hAnsiTheme="majorHAnsi"/>
          <w:noProof/>
          <w:sz w:val="28"/>
          <w:szCs w:val="28"/>
          <w:u w:val="single"/>
        </w:rPr>
        <w:t>Representing the community on the island of Tiree</w:t>
      </w:r>
    </w:p>
    <w:p w14:paraId="67F22DAD" w14:textId="77777777" w:rsidR="00DF00DF" w:rsidRDefault="00DF00DF" w:rsidP="00A54371">
      <w:pPr>
        <w:jc w:val="center"/>
        <w:rPr>
          <w:sz w:val="28"/>
          <w:szCs w:val="28"/>
        </w:rPr>
      </w:pPr>
    </w:p>
    <w:p w14:paraId="33C86DDC" w14:textId="1A815C41" w:rsidR="00270197" w:rsidRPr="007A2630" w:rsidRDefault="00270197" w:rsidP="00A54371">
      <w:pPr>
        <w:jc w:val="center"/>
        <w:rPr>
          <w:rFonts w:asciiTheme="majorHAnsi" w:hAnsiTheme="majorHAnsi" w:cstheme="majorHAnsi"/>
          <w:sz w:val="28"/>
          <w:szCs w:val="28"/>
        </w:rPr>
      </w:pPr>
    </w:p>
    <w:p w14:paraId="40B714BE" w14:textId="448D6F02" w:rsidR="007A2630" w:rsidRDefault="007A2630" w:rsidP="007A2630">
      <w:pPr>
        <w:spacing w:line="276" w:lineRule="auto"/>
        <w:jc w:val="both"/>
        <w:rPr>
          <w:rFonts w:asciiTheme="majorHAnsi" w:hAnsiTheme="majorHAnsi" w:cstheme="majorHAnsi"/>
        </w:rPr>
      </w:pPr>
      <w:r>
        <w:rPr>
          <w:rFonts w:asciiTheme="majorHAnsi" w:hAnsiTheme="majorHAnsi" w:cstheme="majorHAnsi"/>
        </w:rPr>
        <w:t>18 January 2023</w:t>
      </w:r>
    </w:p>
    <w:p w14:paraId="00E8838A" w14:textId="730AE726" w:rsidR="00B55F63" w:rsidRDefault="00B55F63" w:rsidP="007A2630">
      <w:pPr>
        <w:spacing w:line="276" w:lineRule="auto"/>
        <w:jc w:val="both"/>
        <w:rPr>
          <w:rFonts w:asciiTheme="majorHAnsi" w:hAnsiTheme="majorHAnsi" w:cstheme="majorHAnsi"/>
        </w:rPr>
      </w:pPr>
    </w:p>
    <w:p w14:paraId="0452887B" w14:textId="227A9ECA" w:rsidR="00B55F63" w:rsidRDefault="00B55F63" w:rsidP="007A2630">
      <w:pPr>
        <w:spacing w:line="276" w:lineRule="auto"/>
        <w:jc w:val="both"/>
        <w:rPr>
          <w:rFonts w:asciiTheme="majorHAnsi" w:hAnsiTheme="majorHAnsi" w:cstheme="majorHAnsi"/>
        </w:rPr>
      </w:pPr>
      <w:r>
        <w:rPr>
          <w:rFonts w:asciiTheme="majorHAnsi" w:hAnsiTheme="majorHAnsi" w:cstheme="majorHAnsi"/>
        </w:rPr>
        <w:t>Robert Miller</w:t>
      </w:r>
    </w:p>
    <w:p w14:paraId="251656C6" w14:textId="77777777" w:rsidR="00B55F63" w:rsidRPr="00B55F63" w:rsidRDefault="00B55F63" w:rsidP="00B55F63">
      <w:pPr>
        <w:spacing w:line="276" w:lineRule="auto"/>
        <w:jc w:val="both"/>
        <w:rPr>
          <w:rFonts w:asciiTheme="majorHAnsi" w:eastAsia="Times New Roman" w:hAnsiTheme="majorHAnsi" w:cstheme="majorHAnsi"/>
          <w:lang w:val="en-GB" w:eastAsia="en-GB"/>
        </w:rPr>
      </w:pPr>
      <w:r w:rsidRPr="00B55F63">
        <w:rPr>
          <w:rFonts w:asciiTheme="majorHAnsi" w:eastAsia="Times New Roman" w:hAnsiTheme="majorHAnsi" w:cstheme="majorHAnsi"/>
          <w:lang w:val="en-GB" w:eastAsia="en-GB"/>
        </w:rPr>
        <w:t>Customer Engagement and Transformation Manager</w:t>
      </w:r>
    </w:p>
    <w:p w14:paraId="5533BAAB" w14:textId="77777777" w:rsidR="007A2630" w:rsidRDefault="007A2630" w:rsidP="007A2630">
      <w:pPr>
        <w:spacing w:line="276" w:lineRule="auto"/>
        <w:jc w:val="both"/>
        <w:rPr>
          <w:rFonts w:asciiTheme="majorHAnsi" w:hAnsiTheme="majorHAnsi" w:cstheme="majorHAnsi"/>
        </w:rPr>
      </w:pPr>
    </w:p>
    <w:p w14:paraId="3EDBC61A" w14:textId="1B55AC13" w:rsidR="007A2630" w:rsidRPr="007A2630" w:rsidRDefault="007A2630" w:rsidP="007A2630">
      <w:pPr>
        <w:spacing w:line="276" w:lineRule="auto"/>
        <w:jc w:val="both"/>
        <w:rPr>
          <w:rFonts w:asciiTheme="majorHAnsi" w:hAnsiTheme="majorHAnsi" w:cstheme="majorHAnsi"/>
        </w:rPr>
      </w:pPr>
      <w:r w:rsidRPr="007A2630">
        <w:rPr>
          <w:rFonts w:asciiTheme="majorHAnsi" w:hAnsiTheme="majorHAnsi" w:cstheme="majorHAnsi"/>
        </w:rPr>
        <w:t>Dear Robert,</w:t>
      </w:r>
    </w:p>
    <w:p w14:paraId="104BA01A" w14:textId="77777777" w:rsidR="007A2630" w:rsidRPr="007A2630" w:rsidRDefault="007A2630" w:rsidP="007A2630">
      <w:pPr>
        <w:spacing w:line="276" w:lineRule="auto"/>
        <w:jc w:val="both"/>
        <w:rPr>
          <w:rFonts w:asciiTheme="majorHAnsi" w:hAnsiTheme="majorHAnsi" w:cstheme="majorHAnsi"/>
        </w:rPr>
      </w:pPr>
    </w:p>
    <w:p w14:paraId="4049B1F4" w14:textId="77777777" w:rsidR="007A2630" w:rsidRPr="007A2630" w:rsidRDefault="007A2630" w:rsidP="007A2630">
      <w:pPr>
        <w:spacing w:line="276" w:lineRule="auto"/>
        <w:jc w:val="both"/>
        <w:rPr>
          <w:rFonts w:asciiTheme="majorHAnsi" w:hAnsiTheme="majorHAnsi" w:cstheme="majorHAnsi"/>
        </w:rPr>
      </w:pPr>
      <w:r w:rsidRPr="007A2630">
        <w:rPr>
          <w:rFonts w:asciiTheme="majorHAnsi" w:hAnsiTheme="majorHAnsi" w:cstheme="majorHAnsi"/>
        </w:rPr>
        <w:t xml:space="preserve">It is with deep, deep frustration that </w:t>
      </w:r>
      <w:proofErr w:type="spellStart"/>
      <w:r w:rsidRPr="007A2630">
        <w:rPr>
          <w:rFonts w:asciiTheme="majorHAnsi" w:hAnsiTheme="majorHAnsi" w:cstheme="majorHAnsi"/>
        </w:rPr>
        <w:t>Tiree</w:t>
      </w:r>
      <w:proofErr w:type="spellEnd"/>
      <w:r w:rsidRPr="007A2630">
        <w:rPr>
          <w:rFonts w:asciiTheme="majorHAnsi" w:hAnsiTheme="majorHAnsi" w:cstheme="majorHAnsi"/>
        </w:rPr>
        <w:t xml:space="preserve"> Community Council responds, yet again, to proposals to close the </w:t>
      </w:r>
      <w:proofErr w:type="spellStart"/>
      <w:r w:rsidRPr="007A2630">
        <w:rPr>
          <w:rFonts w:asciiTheme="majorHAnsi" w:hAnsiTheme="majorHAnsi" w:cstheme="majorHAnsi"/>
        </w:rPr>
        <w:t>Tiree</w:t>
      </w:r>
      <w:proofErr w:type="spellEnd"/>
      <w:r w:rsidRPr="007A2630">
        <w:rPr>
          <w:rFonts w:asciiTheme="majorHAnsi" w:hAnsiTheme="majorHAnsi" w:cstheme="majorHAnsi"/>
        </w:rPr>
        <w:t xml:space="preserve"> Customer Service Point (CSP).</w:t>
      </w:r>
    </w:p>
    <w:p w14:paraId="663CB36E" w14:textId="77777777" w:rsidR="007A2630" w:rsidRPr="007A2630" w:rsidRDefault="007A2630" w:rsidP="007A2630">
      <w:pPr>
        <w:spacing w:line="276" w:lineRule="auto"/>
        <w:jc w:val="both"/>
        <w:rPr>
          <w:rFonts w:asciiTheme="majorHAnsi" w:hAnsiTheme="majorHAnsi" w:cstheme="majorHAnsi"/>
        </w:rPr>
      </w:pPr>
    </w:p>
    <w:p w14:paraId="41BC8257" w14:textId="40FD2430" w:rsidR="007A2630" w:rsidRPr="007A2630" w:rsidRDefault="007A2630" w:rsidP="007A2630">
      <w:pPr>
        <w:spacing w:line="276" w:lineRule="auto"/>
        <w:jc w:val="both"/>
        <w:rPr>
          <w:rFonts w:asciiTheme="majorHAnsi" w:hAnsiTheme="majorHAnsi" w:cstheme="majorHAnsi"/>
        </w:rPr>
      </w:pPr>
      <w:r w:rsidRPr="007A2630">
        <w:rPr>
          <w:rFonts w:asciiTheme="majorHAnsi" w:hAnsiTheme="majorHAnsi" w:cstheme="majorHAnsi"/>
        </w:rPr>
        <w:t xml:space="preserve">This follows the deep cut in services in 2019, when </w:t>
      </w:r>
      <w:r>
        <w:rPr>
          <w:rFonts w:asciiTheme="majorHAnsi" w:hAnsiTheme="majorHAnsi" w:cstheme="majorHAnsi"/>
        </w:rPr>
        <w:t>the island’s</w:t>
      </w:r>
      <w:r w:rsidRPr="007A2630">
        <w:rPr>
          <w:rFonts w:asciiTheme="majorHAnsi" w:hAnsiTheme="majorHAnsi" w:cstheme="majorHAnsi"/>
        </w:rPr>
        <w:t xml:space="preserve"> CSP opening hours were reduced from 9-5 to 1.30-4.</w:t>
      </w:r>
    </w:p>
    <w:p w14:paraId="77E11559" w14:textId="77777777" w:rsidR="007A2630" w:rsidRPr="007A2630" w:rsidRDefault="007A2630" w:rsidP="007A2630">
      <w:pPr>
        <w:spacing w:line="276" w:lineRule="auto"/>
        <w:jc w:val="both"/>
        <w:rPr>
          <w:rFonts w:asciiTheme="majorHAnsi" w:hAnsiTheme="majorHAnsi" w:cstheme="majorHAnsi"/>
        </w:rPr>
      </w:pPr>
    </w:p>
    <w:p w14:paraId="10FCFE0E" w14:textId="77777777" w:rsidR="007A2630" w:rsidRPr="007A2630" w:rsidRDefault="007A2630" w:rsidP="007A2630">
      <w:pPr>
        <w:spacing w:line="276" w:lineRule="auto"/>
        <w:jc w:val="both"/>
        <w:rPr>
          <w:rFonts w:asciiTheme="majorHAnsi" w:hAnsiTheme="majorHAnsi" w:cstheme="majorHAnsi"/>
        </w:rPr>
      </w:pPr>
      <w:r w:rsidRPr="007A2630">
        <w:rPr>
          <w:rFonts w:asciiTheme="majorHAnsi" w:hAnsiTheme="majorHAnsi" w:cstheme="majorHAnsi"/>
        </w:rPr>
        <w:t>Rona Campbell, who runs the CSP, has been in post for thirty years. A native islander, she knows everybody and everything about the island. This is irreplaceable local knowledge. She goes far beyond her formal job description to make sure that those who need help get it.</w:t>
      </w:r>
    </w:p>
    <w:p w14:paraId="54AB2957" w14:textId="77777777" w:rsidR="007A2630" w:rsidRPr="007A2630" w:rsidRDefault="007A2630" w:rsidP="007A2630">
      <w:pPr>
        <w:spacing w:line="276" w:lineRule="auto"/>
        <w:jc w:val="both"/>
        <w:rPr>
          <w:rFonts w:asciiTheme="majorHAnsi" w:hAnsiTheme="majorHAnsi" w:cstheme="majorHAnsi"/>
        </w:rPr>
      </w:pPr>
    </w:p>
    <w:p w14:paraId="455DC8AB" w14:textId="77777777" w:rsidR="007A2630" w:rsidRPr="007A2630" w:rsidRDefault="007A2630" w:rsidP="007A2630">
      <w:pPr>
        <w:spacing w:line="276" w:lineRule="auto"/>
        <w:jc w:val="both"/>
        <w:rPr>
          <w:rFonts w:asciiTheme="majorHAnsi" w:hAnsiTheme="majorHAnsi" w:cstheme="majorHAnsi"/>
        </w:rPr>
      </w:pPr>
      <w:r w:rsidRPr="007A2630">
        <w:rPr>
          <w:rFonts w:asciiTheme="majorHAnsi" w:hAnsiTheme="majorHAnsi" w:cstheme="majorHAnsi"/>
        </w:rPr>
        <w:t xml:space="preserve">When lockdown started, it was Rona who volunteered to </w:t>
      </w:r>
      <w:proofErr w:type="spellStart"/>
      <w:r w:rsidRPr="007A2630">
        <w:rPr>
          <w:rFonts w:asciiTheme="majorHAnsi" w:hAnsiTheme="majorHAnsi" w:cstheme="majorHAnsi"/>
        </w:rPr>
        <w:t>organise</w:t>
      </w:r>
      <w:proofErr w:type="spellEnd"/>
      <w:r w:rsidRPr="007A2630">
        <w:rPr>
          <w:rFonts w:asciiTheme="majorHAnsi" w:hAnsiTheme="majorHAnsi" w:cstheme="majorHAnsi"/>
        </w:rPr>
        <w:t xml:space="preserve"> our community volunteers to deliver food and medicines, and a weekly phone call to isolated islanders. It was her position in the CSP that made her the ideal person to do this.</w:t>
      </w:r>
    </w:p>
    <w:p w14:paraId="39E82EB3" w14:textId="77777777" w:rsidR="007A2630" w:rsidRPr="007A2630" w:rsidRDefault="007A2630" w:rsidP="007A2630">
      <w:pPr>
        <w:spacing w:line="276" w:lineRule="auto"/>
        <w:jc w:val="both"/>
        <w:rPr>
          <w:rFonts w:asciiTheme="majorHAnsi" w:hAnsiTheme="majorHAnsi" w:cstheme="majorHAnsi"/>
        </w:rPr>
      </w:pPr>
    </w:p>
    <w:p w14:paraId="1B54560E" w14:textId="77777777" w:rsidR="007A2630" w:rsidRPr="007A2630" w:rsidRDefault="007A2630" w:rsidP="007A2630">
      <w:pPr>
        <w:spacing w:line="276" w:lineRule="auto"/>
        <w:jc w:val="both"/>
        <w:rPr>
          <w:rFonts w:asciiTheme="majorHAnsi" w:hAnsiTheme="majorHAnsi" w:cstheme="majorHAnsi"/>
        </w:rPr>
      </w:pPr>
      <w:r w:rsidRPr="007A2630">
        <w:rPr>
          <w:rFonts w:asciiTheme="majorHAnsi" w:hAnsiTheme="majorHAnsi" w:cstheme="majorHAnsi"/>
        </w:rPr>
        <w:t xml:space="preserve">The withdrawal of this local office will affect the most isolated and vulnerable members of the most isolated and vulnerable community in Argyll and Bute. The digitally excluded – of which there are many on </w:t>
      </w:r>
      <w:proofErr w:type="spellStart"/>
      <w:r w:rsidRPr="007A2630">
        <w:rPr>
          <w:rFonts w:asciiTheme="majorHAnsi" w:hAnsiTheme="majorHAnsi" w:cstheme="majorHAnsi"/>
        </w:rPr>
        <w:t>Tiree</w:t>
      </w:r>
      <w:proofErr w:type="spellEnd"/>
      <w:r w:rsidRPr="007A2630">
        <w:rPr>
          <w:rFonts w:asciiTheme="majorHAnsi" w:hAnsiTheme="majorHAnsi" w:cstheme="majorHAnsi"/>
        </w:rPr>
        <w:t xml:space="preserve"> – will lose out on matters such as Blue Badge and Digital Passport Service applications, and enquiries about council tax and rubbish collection.</w:t>
      </w:r>
    </w:p>
    <w:p w14:paraId="0D762670" w14:textId="77777777" w:rsidR="007A2630" w:rsidRPr="007A2630" w:rsidRDefault="007A2630" w:rsidP="007A2630">
      <w:pPr>
        <w:spacing w:line="276" w:lineRule="auto"/>
        <w:jc w:val="both"/>
        <w:rPr>
          <w:rFonts w:asciiTheme="majorHAnsi" w:hAnsiTheme="majorHAnsi" w:cstheme="majorHAnsi"/>
        </w:rPr>
      </w:pPr>
    </w:p>
    <w:p w14:paraId="08AD57E1" w14:textId="77777777" w:rsidR="007A2630" w:rsidRPr="007A2630" w:rsidRDefault="007A2630" w:rsidP="007A2630">
      <w:pPr>
        <w:spacing w:line="276" w:lineRule="auto"/>
        <w:jc w:val="both"/>
        <w:rPr>
          <w:rFonts w:asciiTheme="majorHAnsi" w:hAnsiTheme="majorHAnsi" w:cstheme="majorHAnsi"/>
        </w:rPr>
      </w:pPr>
      <w:r w:rsidRPr="007A2630">
        <w:rPr>
          <w:rFonts w:asciiTheme="majorHAnsi" w:hAnsiTheme="majorHAnsi" w:cstheme="majorHAnsi"/>
        </w:rPr>
        <w:t xml:space="preserve">Office-based Registration for a sizeable community like </w:t>
      </w:r>
      <w:proofErr w:type="spellStart"/>
      <w:r w:rsidRPr="007A2630">
        <w:rPr>
          <w:rFonts w:asciiTheme="majorHAnsi" w:hAnsiTheme="majorHAnsi" w:cstheme="majorHAnsi"/>
        </w:rPr>
        <w:t>Tiree</w:t>
      </w:r>
      <w:proofErr w:type="spellEnd"/>
      <w:r w:rsidRPr="007A2630">
        <w:rPr>
          <w:rFonts w:asciiTheme="majorHAnsi" w:hAnsiTheme="majorHAnsi" w:cstheme="majorHAnsi"/>
        </w:rPr>
        <w:t xml:space="preserve"> is essential. There are no undertakers or refrigeration facilities on </w:t>
      </w:r>
      <w:proofErr w:type="spellStart"/>
      <w:r w:rsidRPr="007A2630">
        <w:rPr>
          <w:rFonts w:asciiTheme="majorHAnsi" w:hAnsiTheme="majorHAnsi" w:cstheme="majorHAnsi"/>
        </w:rPr>
        <w:t>Tiree</w:t>
      </w:r>
      <w:proofErr w:type="spellEnd"/>
      <w:r w:rsidRPr="007A2630">
        <w:rPr>
          <w:rFonts w:asciiTheme="majorHAnsi" w:hAnsiTheme="majorHAnsi" w:cstheme="majorHAnsi"/>
        </w:rPr>
        <w:t xml:space="preserve">, and summer burials have to take place within 72 hours of death. Anything that slows down registration will make this race against time unmanageable. The administration of the graveyards would also be severely compromised by the closure of the </w:t>
      </w:r>
      <w:proofErr w:type="spellStart"/>
      <w:r w:rsidRPr="007A2630">
        <w:rPr>
          <w:rFonts w:asciiTheme="majorHAnsi" w:hAnsiTheme="majorHAnsi" w:cstheme="majorHAnsi"/>
        </w:rPr>
        <w:t>Tiree</w:t>
      </w:r>
      <w:proofErr w:type="spellEnd"/>
      <w:r w:rsidRPr="007A2630">
        <w:rPr>
          <w:rFonts w:asciiTheme="majorHAnsi" w:hAnsiTheme="majorHAnsi" w:cstheme="majorHAnsi"/>
        </w:rPr>
        <w:t xml:space="preserve"> CSP. Local records are kept in book form, and the assignation of lairs is complex and depends on a great deal of local knowledge.</w:t>
      </w:r>
    </w:p>
    <w:p w14:paraId="7D110742" w14:textId="77777777" w:rsidR="007A2630" w:rsidRPr="007A2630" w:rsidRDefault="007A2630" w:rsidP="007A2630">
      <w:pPr>
        <w:spacing w:line="276" w:lineRule="auto"/>
        <w:jc w:val="both"/>
        <w:rPr>
          <w:rFonts w:asciiTheme="majorHAnsi" w:hAnsiTheme="majorHAnsi" w:cstheme="majorHAnsi"/>
        </w:rPr>
      </w:pPr>
    </w:p>
    <w:p w14:paraId="11507BD8" w14:textId="77777777" w:rsidR="007A2630" w:rsidRPr="007A2630" w:rsidRDefault="007A2630" w:rsidP="007A2630">
      <w:pPr>
        <w:spacing w:line="276" w:lineRule="auto"/>
        <w:jc w:val="both"/>
        <w:rPr>
          <w:rFonts w:asciiTheme="majorHAnsi" w:hAnsiTheme="majorHAnsi" w:cstheme="majorHAnsi"/>
        </w:rPr>
      </w:pPr>
      <w:r w:rsidRPr="007A2630">
        <w:rPr>
          <w:rFonts w:asciiTheme="majorHAnsi" w:hAnsiTheme="majorHAnsi" w:cstheme="majorHAnsi"/>
        </w:rPr>
        <w:t xml:space="preserve">Withdrawal of the service would also weaken the financial position of the </w:t>
      </w:r>
      <w:proofErr w:type="spellStart"/>
      <w:r w:rsidRPr="007A2630">
        <w:rPr>
          <w:rFonts w:asciiTheme="majorHAnsi" w:hAnsiTheme="majorHAnsi" w:cstheme="majorHAnsi"/>
        </w:rPr>
        <w:t>Tiree</w:t>
      </w:r>
      <w:proofErr w:type="spellEnd"/>
      <w:r w:rsidRPr="007A2630">
        <w:rPr>
          <w:rFonts w:asciiTheme="majorHAnsi" w:hAnsiTheme="majorHAnsi" w:cstheme="majorHAnsi"/>
        </w:rPr>
        <w:t xml:space="preserve"> Community Business.</w:t>
      </w:r>
    </w:p>
    <w:p w14:paraId="57ABD387" w14:textId="77777777" w:rsidR="007A2630" w:rsidRPr="007A2630" w:rsidRDefault="007A2630" w:rsidP="007A2630">
      <w:pPr>
        <w:spacing w:line="276" w:lineRule="auto"/>
        <w:jc w:val="both"/>
        <w:rPr>
          <w:rFonts w:asciiTheme="majorHAnsi" w:hAnsiTheme="majorHAnsi" w:cstheme="majorHAnsi"/>
        </w:rPr>
      </w:pPr>
    </w:p>
    <w:p w14:paraId="75DEB583" w14:textId="77777777" w:rsidR="007A2630" w:rsidRPr="007A2630" w:rsidRDefault="007A2630" w:rsidP="007A2630">
      <w:pPr>
        <w:spacing w:line="276" w:lineRule="auto"/>
        <w:jc w:val="both"/>
        <w:rPr>
          <w:rFonts w:asciiTheme="majorHAnsi" w:hAnsiTheme="majorHAnsi" w:cstheme="majorHAnsi"/>
        </w:rPr>
      </w:pPr>
      <w:r w:rsidRPr="007A2630">
        <w:rPr>
          <w:rFonts w:asciiTheme="majorHAnsi" w:hAnsiTheme="majorHAnsi" w:cstheme="majorHAnsi"/>
        </w:rPr>
        <w:t xml:space="preserve">Argyll and Bute Council should be </w:t>
      </w:r>
      <w:proofErr w:type="spellStart"/>
      <w:r w:rsidRPr="007A2630">
        <w:rPr>
          <w:rFonts w:asciiTheme="majorHAnsi" w:hAnsiTheme="majorHAnsi" w:cstheme="majorHAnsi"/>
        </w:rPr>
        <w:t>channelling</w:t>
      </w:r>
      <w:proofErr w:type="spellEnd"/>
      <w:r w:rsidRPr="007A2630">
        <w:rPr>
          <w:rFonts w:asciiTheme="majorHAnsi" w:hAnsiTheme="majorHAnsi" w:cstheme="majorHAnsi"/>
        </w:rPr>
        <w:t xml:space="preserve"> investment to the most remote and economically fragile communities, such as </w:t>
      </w:r>
      <w:proofErr w:type="spellStart"/>
      <w:r w:rsidRPr="007A2630">
        <w:rPr>
          <w:rFonts w:asciiTheme="majorHAnsi" w:hAnsiTheme="majorHAnsi" w:cstheme="majorHAnsi"/>
        </w:rPr>
        <w:t>Tiree</w:t>
      </w:r>
      <w:proofErr w:type="spellEnd"/>
      <w:r w:rsidRPr="007A2630">
        <w:rPr>
          <w:rFonts w:asciiTheme="majorHAnsi" w:hAnsiTheme="majorHAnsi" w:cstheme="majorHAnsi"/>
        </w:rPr>
        <w:t xml:space="preserve">, where 45% of the housing stock is now second homes – not taking it away. Routing digital customer contacts away from the mainland </w:t>
      </w:r>
      <w:proofErr w:type="spellStart"/>
      <w:r w:rsidRPr="007A2630">
        <w:rPr>
          <w:rFonts w:asciiTheme="majorHAnsi" w:hAnsiTheme="majorHAnsi" w:cstheme="majorHAnsi"/>
        </w:rPr>
        <w:t>centres</w:t>
      </w:r>
      <w:proofErr w:type="spellEnd"/>
      <w:r w:rsidRPr="007A2630">
        <w:rPr>
          <w:rFonts w:asciiTheme="majorHAnsi" w:hAnsiTheme="majorHAnsi" w:cstheme="majorHAnsi"/>
        </w:rPr>
        <w:t xml:space="preserve"> of population, where there are many employment possibilities, to offices such as </w:t>
      </w:r>
      <w:proofErr w:type="spellStart"/>
      <w:r w:rsidRPr="007A2630">
        <w:rPr>
          <w:rFonts w:asciiTheme="majorHAnsi" w:hAnsiTheme="majorHAnsi" w:cstheme="majorHAnsi"/>
        </w:rPr>
        <w:t>Tiree</w:t>
      </w:r>
      <w:proofErr w:type="spellEnd"/>
      <w:r w:rsidRPr="007A2630">
        <w:rPr>
          <w:rFonts w:asciiTheme="majorHAnsi" w:hAnsiTheme="majorHAnsi" w:cstheme="majorHAnsi"/>
        </w:rPr>
        <w:t xml:space="preserve"> is exactly what Argyll and Bute Council should be doing.</w:t>
      </w:r>
    </w:p>
    <w:p w14:paraId="7BE649C3" w14:textId="77777777" w:rsidR="007A2630" w:rsidRPr="007A2630" w:rsidRDefault="007A2630" w:rsidP="007A2630">
      <w:pPr>
        <w:spacing w:line="276" w:lineRule="auto"/>
        <w:jc w:val="both"/>
        <w:rPr>
          <w:rFonts w:asciiTheme="majorHAnsi" w:hAnsiTheme="majorHAnsi" w:cstheme="majorHAnsi"/>
        </w:rPr>
      </w:pPr>
    </w:p>
    <w:p w14:paraId="4CA8C2B0" w14:textId="77777777" w:rsidR="007A2630" w:rsidRPr="007A2630" w:rsidRDefault="007A2630" w:rsidP="007A2630">
      <w:pPr>
        <w:spacing w:line="276" w:lineRule="auto"/>
        <w:jc w:val="both"/>
        <w:rPr>
          <w:rFonts w:asciiTheme="majorHAnsi" w:hAnsiTheme="majorHAnsi" w:cstheme="majorHAnsi"/>
        </w:rPr>
      </w:pPr>
      <w:r w:rsidRPr="007A2630">
        <w:rPr>
          <w:rFonts w:asciiTheme="majorHAnsi" w:hAnsiTheme="majorHAnsi" w:cstheme="majorHAnsi"/>
        </w:rPr>
        <w:t xml:space="preserve">All of these negative impacts would be brutally exposed in an Islands Community Impact Assessment, in which </w:t>
      </w:r>
      <w:proofErr w:type="spellStart"/>
      <w:r w:rsidRPr="007A2630">
        <w:rPr>
          <w:rFonts w:asciiTheme="majorHAnsi" w:hAnsiTheme="majorHAnsi" w:cstheme="majorHAnsi"/>
        </w:rPr>
        <w:t>Tiree</w:t>
      </w:r>
      <w:proofErr w:type="spellEnd"/>
      <w:r w:rsidRPr="007A2630">
        <w:rPr>
          <w:rFonts w:asciiTheme="majorHAnsi" w:hAnsiTheme="majorHAnsi" w:cstheme="majorHAnsi"/>
        </w:rPr>
        <w:t xml:space="preserve"> Community Council would play a robust part.</w:t>
      </w:r>
    </w:p>
    <w:p w14:paraId="0141B5BB" w14:textId="77777777" w:rsidR="007A2630" w:rsidRPr="007A2630" w:rsidRDefault="007A2630" w:rsidP="007A2630">
      <w:pPr>
        <w:spacing w:line="276" w:lineRule="auto"/>
        <w:jc w:val="both"/>
        <w:rPr>
          <w:rFonts w:asciiTheme="majorHAnsi" w:hAnsiTheme="majorHAnsi" w:cstheme="majorHAnsi"/>
        </w:rPr>
      </w:pPr>
    </w:p>
    <w:p w14:paraId="50E5679A" w14:textId="77777777" w:rsidR="007A2630" w:rsidRPr="007A2630" w:rsidRDefault="007A2630" w:rsidP="007A2630">
      <w:pPr>
        <w:spacing w:line="276" w:lineRule="auto"/>
        <w:jc w:val="both"/>
        <w:rPr>
          <w:rFonts w:asciiTheme="majorHAnsi" w:hAnsiTheme="majorHAnsi" w:cstheme="majorHAnsi"/>
        </w:rPr>
      </w:pPr>
      <w:proofErr w:type="spellStart"/>
      <w:r w:rsidRPr="007A2630">
        <w:rPr>
          <w:rFonts w:asciiTheme="majorHAnsi" w:hAnsiTheme="majorHAnsi" w:cstheme="majorHAnsi"/>
        </w:rPr>
        <w:t>Tiree</w:t>
      </w:r>
      <w:proofErr w:type="spellEnd"/>
      <w:r w:rsidRPr="007A2630">
        <w:rPr>
          <w:rFonts w:asciiTheme="majorHAnsi" w:hAnsiTheme="majorHAnsi" w:cstheme="majorHAnsi"/>
        </w:rPr>
        <w:t xml:space="preserve"> Community Council is resolutely against this proposal, which we hope will be rejected by the Policy and Resources Committee.</w:t>
      </w:r>
    </w:p>
    <w:p w14:paraId="6FBCF3A4" w14:textId="77777777" w:rsidR="007A2630" w:rsidRPr="007A2630" w:rsidRDefault="007A2630" w:rsidP="007A2630">
      <w:pPr>
        <w:rPr>
          <w:rFonts w:asciiTheme="majorHAnsi" w:hAnsiTheme="majorHAnsi" w:cstheme="majorHAnsi"/>
          <w:sz w:val="28"/>
          <w:szCs w:val="28"/>
        </w:rPr>
      </w:pPr>
    </w:p>
    <w:p w14:paraId="3C2CE6B1" w14:textId="77777777" w:rsidR="00270197" w:rsidRPr="007A2630" w:rsidRDefault="00270197" w:rsidP="00270197">
      <w:pPr>
        <w:spacing w:line="276" w:lineRule="auto"/>
        <w:jc w:val="both"/>
        <w:rPr>
          <w:rFonts w:asciiTheme="majorHAnsi" w:hAnsiTheme="majorHAnsi" w:cstheme="majorHAnsi"/>
          <w:noProof/>
        </w:rPr>
      </w:pPr>
      <w:r w:rsidRPr="007A2630">
        <w:rPr>
          <w:rFonts w:asciiTheme="majorHAnsi" w:hAnsiTheme="majorHAnsi" w:cstheme="majorHAnsi"/>
          <w:noProof/>
        </w:rPr>
        <w:t>Many thanks,</w:t>
      </w:r>
    </w:p>
    <w:p w14:paraId="02E0C882" w14:textId="77777777" w:rsidR="00270197" w:rsidRPr="007A2630" w:rsidRDefault="00270197" w:rsidP="00270197">
      <w:pPr>
        <w:spacing w:line="276" w:lineRule="auto"/>
        <w:jc w:val="both"/>
        <w:rPr>
          <w:rFonts w:asciiTheme="majorHAnsi" w:hAnsiTheme="majorHAnsi" w:cstheme="majorHAnsi"/>
          <w:noProof/>
        </w:rPr>
      </w:pPr>
    </w:p>
    <w:p w14:paraId="0478C253" w14:textId="74DF64BD" w:rsidR="00270197" w:rsidRPr="007A2630" w:rsidRDefault="00270197" w:rsidP="00270197">
      <w:pPr>
        <w:spacing w:line="276" w:lineRule="auto"/>
        <w:jc w:val="both"/>
        <w:rPr>
          <w:rFonts w:asciiTheme="majorHAnsi" w:hAnsiTheme="majorHAnsi" w:cstheme="majorHAnsi"/>
          <w:noProof/>
        </w:rPr>
      </w:pPr>
      <w:r w:rsidRPr="007A2630">
        <w:rPr>
          <w:rFonts w:asciiTheme="majorHAnsi" w:hAnsiTheme="majorHAnsi" w:cstheme="majorHAnsi"/>
          <w:noProof/>
        </w:rPr>
        <w:t xml:space="preserve">Dr John Holliday, </w:t>
      </w:r>
      <w:r w:rsidR="007A2630">
        <w:rPr>
          <w:rFonts w:asciiTheme="majorHAnsi" w:hAnsiTheme="majorHAnsi" w:cstheme="majorHAnsi"/>
          <w:noProof/>
        </w:rPr>
        <w:t>Secretary</w:t>
      </w:r>
      <w:r w:rsidRPr="007A2630">
        <w:rPr>
          <w:rFonts w:asciiTheme="majorHAnsi" w:hAnsiTheme="majorHAnsi" w:cstheme="majorHAnsi"/>
          <w:noProof/>
        </w:rPr>
        <w:t>, Tiree Community Council</w:t>
      </w:r>
    </w:p>
    <w:p w14:paraId="27C3AC3E" w14:textId="77777777" w:rsidR="00270197" w:rsidRPr="007A2630" w:rsidRDefault="00270197" w:rsidP="00270197">
      <w:pPr>
        <w:spacing w:line="276" w:lineRule="auto"/>
        <w:jc w:val="both"/>
        <w:rPr>
          <w:rFonts w:asciiTheme="majorHAnsi" w:hAnsiTheme="majorHAnsi" w:cstheme="majorHAnsi"/>
          <w:noProof/>
        </w:rPr>
      </w:pPr>
      <w:r w:rsidRPr="007A2630">
        <w:rPr>
          <w:rFonts w:asciiTheme="majorHAnsi" w:hAnsiTheme="majorHAnsi" w:cstheme="majorHAnsi"/>
          <w:noProof/>
        </w:rPr>
        <w:t>Balephuil</w:t>
      </w:r>
    </w:p>
    <w:p w14:paraId="18B398F0" w14:textId="77777777" w:rsidR="00270197" w:rsidRPr="007A2630" w:rsidRDefault="00270197" w:rsidP="00270197">
      <w:pPr>
        <w:spacing w:line="276" w:lineRule="auto"/>
        <w:jc w:val="both"/>
        <w:rPr>
          <w:rFonts w:asciiTheme="majorHAnsi" w:hAnsiTheme="majorHAnsi" w:cstheme="majorHAnsi"/>
          <w:noProof/>
        </w:rPr>
      </w:pPr>
      <w:r w:rsidRPr="007A2630">
        <w:rPr>
          <w:rFonts w:asciiTheme="majorHAnsi" w:hAnsiTheme="majorHAnsi" w:cstheme="majorHAnsi"/>
          <w:noProof/>
        </w:rPr>
        <w:t>Isle of Tiree</w:t>
      </w:r>
    </w:p>
    <w:p w14:paraId="3CFEF249" w14:textId="77777777" w:rsidR="00270197" w:rsidRPr="007A2630" w:rsidRDefault="00270197" w:rsidP="00270197">
      <w:pPr>
        <w:spacing w:line="276" w:lineRule="auto"/>
        <w:jc w:val="both"/>
        <w:rPr>
          <w:rFonts w:asciiTheme="majorHAnsi" w:hAnsiTheme="majorHAnsi" w:cstheme="majorHAnsi"/>
          <w:noProof/>
        </w:rPr>
      </w:pPr>
      <w:r w:rsidRPr="007A2630">
        <w:rPr>
          <w:rFonts w:asciiTheme="majorHAnsi" w:hAnsiTheme="majorHAnsi" w:cstheme="majorHAnsi"/>
          <w:noProof/>
        </w:rPr>
        <w:t>PA77 6UE</w:t>
      </w:r>
    </w:p>
    <w:p w14:paraId="1BA1BA78" w14:textId="10F3B168" w:rsidR="00270197" w:rsidRDefault="00B55F63" w:rsidP="00270197">
      <w:pPr>
        <w:spacing w:line="276" w:lineRule="auto"/>
        <w:jc w:val="both"/>
        <w:rPr>
          <w:rFonts w:asciiTheme="majorHAnsi" w:hAnsiTheme="majorHAnsi" w:cstheme="majorHAnsi"/>
          <w:noProof/>
        </w:rPr>
      </w:pPr>
      <w:hyperlink r:id="rId6" w:history="1">
        <w:r w:rsidR="007A2630" w:rsidRPr="008D2EB0">
          <w:rPr>
            <w:rStyle w:val="Hyperlink"/>
            <w:rFonts w:asciiTheme="majorHAnsi" w:hAnsiTheme="majorHAnsi" w:cstheme="majorHAnsi"/>
            <w:noProof/>
          </w:rPr>
          <w:t>doc.holliday@tireecommunitycouncil.co.uk</w:t>
        </w:r>
      </w:hyperlink>
    </w:p>
    <w:p w14:paraId="1FB1DA61" w14:textId="6FE991C2" w:rsidR="007A2630" w:rsidRDefault="007A2630" w:rsidP="00270197">
      <w:pPr>
        <w:spacing w:line="276" w:lineRule="auto"/>
        <w:jc w:val="both"/>
        <w:rPr>
          <w:rFonts w:asciiTheme="majorHAnsi" w:hAnsiTheme="majorHAnsi" w:cstheme="majorHAnsi"/>
          <w:noProof/>
        </w:rPr>
      </w:pPr>
    </w:p>
    <w:p w14:paraId="34E76F68" w14:textId="77777777" w:rsidR="007A2630" w:rsidRPr="007A2630" w:rsidRDefault="007A2630" w:rsidP="007A2630">
      <w:pPr>
        <w:spacing w:line="276" w:lineRule="auto"/>
        <w:jc w:val="both"/>
        <w:rPr>
          <w:rFonts w:asciiTheme="majorHAnsi" w:hAnsiTheme="majorHAnsi" w:cstheme="majorHAnsi"/>
        </w:rPr>
      </w:pPr>
      <w:r>
        <w:rPr>
          <w:rFonts w:asciiTheme="majorHAnsi" w:hAnsiTheme="majorHAnsi" w:cstheme="majorHAnsi"/>
        </w:rPr>
        <w:t>Cc:</w:t>
      </w:r>
    </w:p>
    <w:p w14:paraId="2DA9AE8A" w14:textId="77777777" w:rsidR="007A2630" w:rsidRPr="007A2630" w:rsidRDefault="007A2630" w:rsidP="007A2630">
      <w:pPr>
        <w:spacing w:line="276" w:lineRule="auto"/>
        <w:jc w:val="both"/>
        <w:rPr>
          <w:rFonts w:asciiTheme="majorHAnsi" w:hAnsiTheme="majorHAnsi" w:cstheme="majorHAnsi"/>
        </w:rPr>
      </w:pPr>
      <w:r w:rsidRPr="007A2630">
        <w:rPr>
          <w:rFonts w:asciiTheme="majorHAnsi" w:hAnsiTheme="majorHAnsi" w:cstheme="majorHAnsi"/>
        </w:rPr>
        <w:t xml:space="preserve">Cllrs. Amanda </w:t>
      </w:r>
      <w:proofErr w:type="spellStart"/>
      <w:r w:rsidRPr="007A2630">
        <w:rPr>
          <w:rFonts w:asciiTheme="majorHAnsi" w:hAnsiTheme="majorHAnsi" w:cstheme="majorHAnsi"/>
        </w:rPr>
        <w:t>Hampsey</w:t>
      </w:r>
      <w:proofErr w:type="spellEnd"/>
    </w:p>
    <w:p w14:paraId="6199C217" w14:textId="77777777" w:rsidR="007A2630" w:rsidRPr="007A2630" w:rsidRDefault="007A2630" w:rsidP="007A2630">
      <w:pPr>
        <w:spacing w:line="276" w:lineRule="auto"/>
        <w:jc w:val="both"/>
        <w:rPr>
          <w:rFonts w:asciiTheme="majorHAnsi" w:hAnsiTheme="majorHAnsi" w:cstheme="majorHAnsi"/>
        </w:rPr>
      </w:pPr>
      <w:r w:rsidRPr="007A2630">
        <w:rPr>
          <w:rFonts w:asciiTheme="majorHAnsi" w:hAnsiTheme="majorHAnsi" w:cstheme="majorHAnsi"/>
        </w:rPr>
        <w:t>Willie Hume</w:t>
      </w:r>
    </w:p>
    <w:p w14:paraId="62B7E404" w14:textId="77777777" w:rsidR="007A2630" w:rsidRPr="007A2630" w:rsidRDefault="007A2630" w:rsidP="007A2630">
      <w:pPr>
        <w:spacing w:line="276" w:lineRule="auto"/>
        <w:jc w:val="both"/>
        <w:rPr>
          <w:rFonts w:asciiTheme="majorHAnsi" w:hAnsiTheme="majorHAnsi" w:cstheme="majorHAnsi"/>
        </w:rPr>
      </w:pPr>
      <w:r w:rsidRPr="007A2630">
        <w:rPr>
          <w:rFonts w:asciiTheme="majorHAnsi" w:hAnsiTheme="majorHAnsi" w:cstheme="majorHAnsi"/>
        </w:rPr>
        <w:t>Jim Lynch</w:t>
      </w:r>
    </w:p>
    <w:p w14:paraId="43B34A5D" w14:textId="77777777" w:rsidR="007A2630" w:rsidRPr="007A2630" w:rsidRDefault="007A2630" w:rsidP="007A2630">
      <w:pPr>
        <w:spacing w:line="276" w:lineRule="auto"/>
        <w:jc w:val="both"/>
        <w:rPr>
          <w:rFonts w:asciiTheme="majorHAnsi" w:hAnsiTheme="majorHAnsi" w:cstheme="majorHAnsi"/>
        </w:rPr>
      </w:pPr>
      <w:r w:rsidRPr="007A2630">
        <w:rPr>
          <w:rFonts w:asciiTheme="majorHAnsi" w:hAnsiTheme="majorHAnsi" w:cstheme="majorHAnsi"/>
        </w:rPr>
        <w:t>Andrew Kain</w:t>
      </w:r>
    </w:p>
    <w:p w14:paraId="2B2B6E22" w14:textId="77777777" w:rsidR="00270197" w:rsidRPr="007A2630" w:rsidRDefault="00270197" w:rsidP="00E724E8">
      <w:pPr>
        <w:rPr>
          <w:rFonts w:asciiTheme="majorHAnsi" w:hAnsiTheme="majorHAnsi" w:cstheme="majorHAnsi"/>
          <w:sz w:val="28"/>
          <w:szCs w:val="28"/>
        </w:rPr>
      </w:pPr>
    </w:p>
    <w:p w14:paraId="475D0EED" w14:textId="77777777" w:rsidR="00B246D2" w:rsidRPr="007E6A5A" w:rsidRDefault="00B246D2" w:rsidP="00B246D2">
      <w:pPr>
        <w:rPr>
          <w:rFonts w:ascii="Arial" w:eastAsia="Times New Roman" w:hAnsi="Arial" w:cs="Arial"/>
          <w:color w:val="222222"/>
          <w:sz w:val="20"/>
          <w:szCs w:val="20"/>
          <w:lang w:val="en-GB"/>
        </w:rPr>
      </w:pPr>
      <w:r w:rsidRPr="007E6A5A">
        <w:rPr>
          <w:rFonts w:ascii="Arial" w:eastAsia="Times New Roman" w:hAnsi="Arial" w:cs="Arial"/>
          <w:i/>
          <w:iCs/>
          <w:color w:val="000000"/>
          <w:sz w:val="15"/>
          <w:szCs w:val="15"/>
          <w:lang w:val="en-GB"/>
        </w:rPr>
        <w:t>This document is confidential and intended solely for the use of the addressee(s). </w:t>
      </w:r>
    </w:p>
    <w:p w14:paraId="5812643D" w14:textId="77777777" w:rsidR="00B246D2" w:rsidRPr="007E6A5A" w:rsidRDefault="00B246D2" w:rsidP="00B246D2">
      <w:pPr>
        <w:rPr>
          <w:rFonts w:ascii="Arial" w:eastAsia="Times New Roman" w:hAnsi="Arial" w:cs="Arial"/>
          <w:color w:val="222222"/>
          <w:sz w:val="20"/>
          <w:szCs w:val="20"/>
          <w:lang w:val="en-GB"/>
        </w:rPr>
      </w:pPr>
      <w:r w:rsidRPr="007E6A5A">
        <w:rPr>
          <w:rFonts w:ascii="Arial" w:eastAsia="Times New Roman" w:hAnsi="Arial" w:cs="Arial"/>
          <w:i/>
          <w:iCs/>
          <w:color w:val="000000"/>
          <w:sz w:val="15"/>
          <w:szCs w:val="15"/>
          <w:lang w:val="en-GB"/>
        </w:rPr>
        <w:t>If you are not the intended recipient, please inform the sender immediately. </w:t>
      </w:r>
    </w:p>
    <w:p w14:paraId="549C5AEA" w14:textId="77777777" w:rsidR="00B246D2" w:rsidRPr="007E6A5A" w:rsidRDefault="00B246D2" w:rsidP="00B246D2">
      <w:pPr>
        <w:rPr>
          <w:rFonts w:ascii="Arial" w:eastAsia="Times New Roman" w:hAnsi="Arial" w:cs="Arial"/>
          <w:color w:val="222222"/>
          <w:sz w:val="20"/>
          <w:szCs w:val="20"/>
          <w:lang w:val="en-GB"/>
        </w:rPr>
      </w:pPr>
      <w:r w:rsidRPr="007E6A5A">
        <w:rPr>
          <w:rFonts w:ascii="Arial" w:eastAsia="Times New Roman" w:hAnsi="Arial" w:cs="Arial"/>
          <w:i/>
          <w:iCs/>
          <w:color w:val="000000"/>
          <w:sz w:val="15"/>
          <w:szCs w:val="15"/>
          <w:lang w:val="en-GB"/>
        </w:rPr>
        <w:t>Any unauthorised use of this document is strictly prohibited.</w:t>
      </w:r>
    </w:p>
    <w:p w14:paraId="0D4FBEF2" w14:textId="77777777" w:rsidR="00B246D2" w:rsidRPr="00DF00DF" w:rsidRDefault="00B246D2" w:rsidP="00A54371">
      <w:pPr>
        <w:jc w:val="center"/>
        <w:rPr>
          <w:sz w:val="28"/>
          <w:szCs w:val="28"/>
        </w:rPr>
      </w:pPr>
    </w:p>
    <w:sectPr w:rsidR="00B246D2" w:rsidRPr="00DF00DF" w:rsidSect="0088173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643"/>
    <w:rsid w:val="00027643"/>
    <w:rsid w:val="0017179E"/>
    <w:rsid w:val="00270197"/>
    <w:rsid w:val="007A2630"/>
    <w:rsid w:val="0088173E"/>
    <w:rsid w:val="008F57D3"/>
    <w:rsid w:val="00A54371"/>
    <w:rsid w:val="00B246D2"/>
    <w:rsid w:val="00B55F63"/>
    <w:rsid w:val="00DF00DF"/>
    <w:rsid w:val="00E724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C536B6"/>
  <w14:defaultImageDpi w14:val="300"/>
  <w15:docId w15:val="{3CDFE1EB-BD3A-204F-9929-13109D533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76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7643"/>
    <w:rPr>
      <w:rFonts w:ascii="Lucida Grande" w:hAnsi="Lucida Grande" w:cs="Lucida Grande"/>
      <w:sz w:val="18"/>
      <w:szCs w:val="18"/>
    </w:rPr>
  </w:style>
  <w:style w:type="character" w:styleId="Hyperlink">
    <w:name w:val="Hyperlink"/>
    <w:basedOn w:val="DefaultParagraphFont"/>
    <w:uiPriority w:val="99"/>
    <w:unhideWhenUsed/>
    <w:rsid w:val="007A2630"/>
    <w:rPr>
      <w:color w:val="0000FF" w:themeColor="hyperlink"/>
      <w:u w:val="single"/>
    </w:rPr>
  </w:style>
  <w:style w:type="character" w:styleId="UnresolvedMention">
    <w:name w:val="Unresolved Mention"/>
    <w:basedOn w:val="DefaultParagraphFont"/>
    <w:uiPriority w:val="99"/>
    <w:semiHidden/>
    <w:unhideWhenUsed/>
    <w:rsid w:val="007A26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94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oc.holliday@tireecommunitycouncil.co.uk" TargetMode="Externa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477</Words>
  <Characters>2720</Characters>
  <Application>Microsoft Office Word</Application>
  <DocSecurity>0</DocSecurity>
  <Lines>22</Lines>
  <Paragraphs>6</Paragraphs>
  <ScaleCrop>false</ScaleCrop>
  <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Holliday</dc:creator>
  <cp:keywords/>
  <dc:description/>
  <cp:lastModifiedBy>John Holliday</cp:lastModifiedBy>
  <cp:revision>4</cp:revision>
  <dcterms:created xsi:type="dcterms:W3CDTF">2023-01-18T04:58:00Z</dcterms:created>
  <dcterms:modified xsi:type="dcterms:W3CDTF">2023-01-18T10:27:00Z</dcterms:modified>
</cp:coreProperties>
</file>